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F0575" w14:textId="5EFE4A0D" w:rsidR="00FF6217" w:rsidRDefault="005B4B5C" w:rsidP="00FF6217">
      <w:pPr>
        <w:spacing w:line="0" w:lineRule="atLeast"/>
        <w:jc w:val="right"/>
        <w:rPr>
          <w:rFonts w:ascii="UD デジタル 教科書体 NP" w:eastAsia="UD デジタル 教科書体 NP" w:hAnsi="HGS創英角ﾎﾟｯﾌﾟ体"/>
          <w:sz w:val="24"/>
        </w:rPr>
      </w:pPr>
      <w:r w:rsidRPr="00FF6217">
        <w:rPr>
          <w:rFonts w:ascii="UD デジタル 教科書体 NP" w:eastAsia="UD デジタル 教科書体 NP" w:hAnsi="HGS創英角ﾎﾟｯﾌﾟ体" w:hint="eastAsia"/>
          <w:sz w:val="24"/>
        </w:rPr>
        <w:t>令和７年度</w:t>
      </w:r>
      <w:r w:rsidR="00616930">
        <w:rPr>
          <w:rFonts w:ascii="UD デジタル 教科書体 NP" w:eastAsia="UD デジタル 教科書体 NP" w:hAnsi="HGS創英角ﾎﾟｯﾌﾟ体" w:hint="eastAsia"/>
          <w:sz w:val="24"/>
        </w:rPr>
        <w:t xml:space="preserve">　２</w:t>
      </w:r>
      <w:r w:rsidRPr="00FF6217">
        <w:rPr>
          <w:rFonts w:ascii="UD デジタル 教科書体 NP" w:eastAsia="UD デジタル 教科書体 NP" w:hAnsi="HGS創英角ﾎﾟｯﾌﾟ体" w:hint="eastAsia"/>
          <w:sz w:val="24"/>
        </w:rPr>
        <w:t>月</w:t>
      </w:r>
    </w:p>
    <w:p w14:paraId="32992253" w14:textId="77777777" w:rsidR="0049036C" w:rsidRDefault="0049036C" w:rsidP="00FF6217">
      <w:pPr>
        <w:spacing w:line="0" w:lineRule="atLeast"/>
        <w:jc w:val="right"/>
        <w:rPr>
          <w:rFonts w:ascii="UD デジタル 教科書体 NP" w:eastAsia="UD デジタル 教科書体 NP" w:hAnsi="HGS創英角ﾎﾟｯﾌﾟ体"/>
          <w:sz w:val="24"/>
        </w:rPr>
      </w:pPr>
    </w:p>
    <w:p w14:paraId="69CC6400" w14:textId="3659FB73" w:rsidR="000A76BD" w:rsidRPr="005B4B5C" w:rsidRDefault="000A76BD" w:rsidP="009E6022">
      <w:pPr>
        <w:spacing w:line="0" w:lineRule="atLeast"/>
        <w:ind w:firstLineChars="400" w:firstLine="1440"/>
        <w:rPr>
          <w:rFonts w:ascii="UD デジタル 教科書体 NP" w:eastAsia="UD デジタル 教科書体 NP" w:hAnsi="HGS創英角ﾎﾟｯﾌﾟ体"/>
          <w:b/>
          <w:bCs/>
          <w:sz w:val="36"/>
          <w:szCs w:val="36"/>
        </w:rPr>
      </w:pPr>
      <w:r w:rsidRPr="005B4B5C">
        <w:rPr>
          <w:rFonts w:ascii="UD デジタル 教科書体 NP" w:eastAsia="UD デジタル 教科書体 NP" w:hAnsi="HGS創英角ﾎﾟｯﾌﾟ体" w:hint="eastAsia"/>
          <w:b/>
          <w:bCs/>
          <w:sz w:val="36"/>
          <w:szCs w:val="36"/>
        </w:rPr>
        <w:t>とうきょう</w:t>
      </w:r>
      <w:r>
        <w:rPr>
          <w:rFonts w:ascii="UD デジタル 教科書体 NP" w:eastAsia="UD デジタル 教科書体 NP" w:hAnsi="HGS創英角ﾎﾟｯﾌﾟ体" w:hint="eastAsia"/>
          <w:b/>
          <w:bCs/>
          <w:sz w:val="36"/>
          <w:szCs w:val="36"/>
        </w:rPr>
        <w:t xml:space="preserve">　</w:t>
      </w:r>
      <w:r w:rsidRPr="005B4B5C">
        <w:rPr>
          <w:rFonts w:ascii="UD デジタル 教科書体 NP" w:eastAsia="UD デジタル 教科書体 NP" w:hAnsi="HGS創英角ﾎﾟｯﾌﾟ体" w:hint="eastAsia"/>
          <w:b/>
          <w:bCs/>
          <w:sz w:val="36"/>
          <w:szCs w:val="36"/>
        </w:rPr>
        <w:t>すくわくプログラム活動報告</w:t>
      </w:r>
    </w:p>
    <w:p w14:paraId="175B0FE6" w14:textId="1672C66C" w:rsidR="000A76BD" w:rsidRDefault="000A76BD" w:rsidP="00FF6217">
      <w:pPr>
        <w:spacing w:line="0" w:lineRule="atLeast"/>
        <w:jc w:val="right"/>
        <w:rPr>
          <w:rFonts w:ascii="UD デジタル 教科書体 NP" w:eastAsia="UD デジタル 教科書体 NP" w:hAnsi="HGS創英角ﾎﾟｯﾌﾟ体"/>
          <w:sz w:val="24"/>
        </w:rPr>
      </w:pPr>
    </w:p>
    <w:p w14:paraId="6DE28563" w14:textId="3E98787E" w:rsidR="005B4B5C" w:rsidRDefault="00FF6217" w:rsidP="00FF6217">
      <w:pPr>
        <w:spacing w:line="0" w:lineRule="atLeast"/>
        <w:jc w:val="right"/>
        <w:rPr>
          <w:rFonts w:ascii="UD デジタル 教科書体 NP" w:eastAsia="UD デジタル 教科書体 NP" w:hAnsi="HGS創英角ﾎﾟｯﾌﾟ体"/>
          <w:sz w:val="24"/>
        </w:rPr>
      </w:pPr>
      <w:r w:rsidRPr="00FF6217">
        <w:rPr>
          <w:rFonts w:ascii="UD デジタル 教科書体 NP" w:eastAsia="UD デジタル 教科書体 NP" w:hAnsi="HGS創英角ﾎﾟｯﾌﾟ体" w:hint="eastAsia"/>
          <w:sz w:val="24"/>
        </w:rPr>
        <w:t>社会福祉法人　雲柱社</w:t>
      </w:r>
    </w:p>
    <w:p w14:paraId="357D80ED" w14:textId="6C0E416B" w:rsidR="0049036C" w:rsidRDefault="00FF6217" w:rsidP="0049036C">
      <w:pPr>
        <w:spacing w:line="0" w:lineRule="atLeast"/>
        <w:jc w:val="right"/>
        <w:rPr>
          <w:rFonts w:ascii="UD デジタル 教科書体 NP" w:eastAsia="UD デジタル 教科書体 NP" w:hAnsi="HGS創英角ﾎﾟｯﾌﾟ体"/>
          <w:sz w:val="24"/>
        </w:rPr>
      </w:pPr>
      <w:r>
        <w:rPr>
          <w:rFonts w:ascii="UD デジタル 教科書体 NP" w:eastAsia="UD デジタル 教科書体 NP" w:hAnsi="HGS創英角ﾎﾟｯﾌﾟ体" w:hint="eastAsia"/>
          <w:sz w:val="24"/>
        </w:rPr>
        <w:t>虹のひかり保育</w:t>
      </w:r>
      <w:r w:rsidR="0049036C">
        <w:rPr>
          <w:rFonts w:ascii="UD デジタル 教科書体 NP" w:eastAsia="UD デジタル 教科書体 NP" w:hAnsi="HGS創英角ﾎﾟｯﾌﾟ体" w:hint="eastAsia"/>
          <w:sz w:val="24"/>
        </w:rPr>
        <w:t>園</w:t>
      </w:r>
    </w:p>
    <w:p w14:paraId="79247CA8" w14:textId="1015F5A5" w:rsidR="00514D67" w:rsidRPr="009E6022" w:rsidRDefault="005B4B5C" w:rsidP="0049036C">
      <w:pPr>
        <w:spacing w:line="0" w:lineRule="atLeast"/>
        <w:rPr>
          <w:rFonts w:ascii="UD デジタル 教科書体 NP" w:eastAsia="UD デジタル 教科書体 NP" w:hAnsi="HGS創英角ﾎﾟｯﾌﾟ体"/>
          <w:sz w:val="24"/>
        </w:rPr>
      </w:pPr>
      <w:r w:rsidRPr="00514D67">
        <w:rPr>
          <w:rFonts w:ascii="UD デジタル 教科書体 NP" w:eastAsia="UD デジタル 教科書体 NP" w:hAnsi="HGS創英角ﾎﾟｯﾌﾟ体" w:hint="eastAsia"/>
          <w:b/>
          <w:bCs/>
          <w:sz w:val="32"/>
          <w:szCs w:val="32"/>
          <w:bdr w:val="single" w:sz="4" w:space="0" w:color="auto"/>
        </w:rPr>
        <w:t>テーマ</w:t>
      </w:r>
      <w:r w:rsidRPr="0049036C">
        <w:rPr>
          <w:rFonts w:ascii="UD デジタル 教科書体 NP" w:eastAsia="UD デジタル 教科書体 NP" w:hAnsi="HGS創英角ﾎﾟｯﾌﾟ体" w:hint="eastAsia"/>
          <w:b/>
          <w:bCs/>
          <w:color w:val="A019B7"/>
          <w:sz w:val="32"/>
          <w:szCs w:val="32"/>
          <w:bdr w:val="single" w:sz="4" w:space="0" w:color="auto"/>
        </w:rPr>
        <w:t>“色</w:t>
      </w:r>
      <w:r w:rsidR="00514D67" w:rsidRPr="0049036C">
        <w:rPr>
          <w:rFonts w:ascii="UD デジタル 教科書体 NP" w:eastAsia="UD デジタル 教科書体 NP" w:hAnsi="HGS創英角ﾎﾟｯﾌﾟ体" w:hint="eastAsia"/>
          <w:b/>
          <w:bCs/>
          <w:color w:val="A019B7"/>
          <w:sz w:val="32"/>
          <w:szCs w:val="32"/>
          <w:bdr w:val="single" w:sz="4" w:space="0" w:color="auto"/>
        </w:rPr>
        <w:t xml:space="preserve">”　</w:t>
      </w:r>
      <w:r w:rsidR="00514D67" w:rsidRPr="00514D67">
        <w:rPr>
          <w:rFonts w:ascii="UD デジタル 教科書体 NP" w:eastAsia="UD デジタル 教科書体 NP" w:hAnsi="HGS創英角ﾎﾟｯﾌﾟ体" w:hint="eastAsia"/>
          <w:b/>
          <w:bCs/>
          <w:sz w:val="32"/>
          <w:szCs w:val="32"/>
          <w:bdr w:val="single" w:sz="4" w:space="0" w:color="auto"/>
        </w:rPr>
        <w:t>４歳</w:t>
      </w:r>
      <w:r w:rsidR="000305EE">
        <w:rPr>
          <w:rFonts w:ascii="UD デジタル 教科書体 NP" w:eastAsia="UD デジタル 教科書体 NP" w:hAnsi="HGS創英角ﾎﾟｯﾌﾟ体" w:hint="eastAsia"/>
          <w:b/>
          <w:bCs/>
          <w:sz w:val="32"/>
          <w:szCs w:val="32"/>
          <w:bdr w:val="single" w:sz="4" w:space="0" w:color="auto"/>
        </w:rPr>
        <w:t>児</w:t>
      </w:r>
      <w:r w:rsidR="00514D67" w:rsidRPr="00514D67">
        <w:rPr>
          <w:rFonts w:ascii="UD デジタル 教科書体 NP" w:eastAsia="UD デジタル 教科書体 NP" w:hAnsi="HGS創英角ﾎﾟｯﾌﾟ体" w:hint="eastAsia"/>
          <w:b/>
          <w:bCs/>
          <w:sz w:val="32"/>
          <w:szCs w:val="32"/>
          <w:bdr w:val="single" w:sz="4" w:space="0" w:color="auto"/>
        </w:rPr>
        <w:t>クラス</w:t>
      </w:r>
    </w:p>
    <w:p w14:paraId="4E9A68E1" w14:textId="77777777" w:rsidR="0049036C" w:rsidRDefault="0049036C" w:rsidP="000728A4">
      <w:pPr>
        <w:spacing w:line="0" w:lineRule="atLeast"/>
        <w:rPr>
          <w:rFonts w:ascii="UD デジタル 教科書体 NP" w:eastAsia="UD デジタル 教科書体 NP" w:hAnsi="HGS創英角ﾎﾟｯﾌﾟ体"/>
          <w:b/>
          <w:bCs/>
          <w:color w:val="BA1668"/>
          <w:sz w:val="24"/>
        </w:rPr>
      </w:pPr>
    </w:p>
    <w:p w14:paraId="2D688221" w14:textId="2AC7D09A" w:rsidR="000305EE" w:rsidRPr="0049036C" w:rsidRDefault="000305EE" w:rsidP="000728A4">
      <w:pPr>
        <w:spacing w:line="0" w:lineRule="atLeast"/>
        <w:rPr>
          <w:rFonts w:ascii="UD デジタル 教科書体 NP" w:eastAsia="UD デジタル 教科書体 NP" w:hAnsi="HGS創英角ﾎﾟｯﾌﾟ体"/>
          <w:b/>
          <w:bCs/>
          <w:color w:val="A019B7"/>
          <w:sz w:val="24"/>
        </w:rPr>
      </w:pPr>
      <w:r w:rsidRPr="0049036C">
        <w:rPr>
          <w:rFonts w:ascii="UD デジタル 教科書体 NP" w:eastAsia="UD デジタル 教科書体 NP" w:hAnsi="HGS創英角ﾎﾟｯﾌﾟ体" w:hint="eastAsia"/>
          <w:b/>
          <w:bCs/>
          <w:color w:val="A019B7"/>
          <w:sz w:val="24"/>
        </w:rPr>
        <w:t>あさがお</w:t>
      </w:r>
      <w:r w:rsidR="000B051A" w:rsidRPr="0049036C">
        <w:rPr>
          <w:rFonts w:ascii="UD デジタル 教科書体 NP" w:eastAsia="UD デジタル 教科書体 NP" w:hAnsi="HGS創英角ﾎﾟｯﾌﾟ体" w:hint="eastAsia"/>
          <w:b/>
          <w:bCs/>
          <w:color w:val="A019B7"/>
          <w:sz w:val="24"/>
        </w:rPr>
        <w:t>から草木染へ</w:t>
      </w:r>
    </w:p>
    <w:p w14:paraId="65FB28E8" w14:textId="6523B572" w:rsidR="0049036C" w:rsidRDefault="000305EE" w:rsidP="000728A4">
      <w:pPr>
        <w:spacing w:line="0" w:lineRule="atLeast"/>
        <w:rPr>
          <w:rFonts w:ascii="UD デジタル 教科書体 NP" w:eastAsia="UD デジタル 教科書体 NP" w:hAnsi="HGS創英角ﾎﾟｯﾌﾟ体"/>
          <w:sz w:val="24"/>
        </w:rPr>
      </w:pPr>
      <w:r w:rsidRPr="000305EE">
        <w:rPr>
          <w:rFonts w:ascii="UD デジタル 教科書体 NP" w:eastAsia="UD デジタル 教科書体 NP" w:hAnsi="HGS創英角ﾎﾟｯﾌﾟ体" w:hint="eastAsia"/>
          <w:b/>
          <w:bCs/>
          <w:sz w:val="24"/>
        </w:rPr>
        <w:t xml:space="preserve">　</w:t>
      </w:r>
      <w:r w:rsidRPr="000305EE">
        <w:rPr>
          <w:rFonts w:ascii="UD デジタル 教科書体 NP" w:eastAsia="UD デジタル 教科書体 NP" w:hAnsi="HGS創英角ﾎﾟｯﾌﾟ体" w:hint="eastAsia"/>
          <w:sz w:val="24"/>
        </w:rPr>
        <w:t>園庭</w:t>
      </w:r>
      <w:r w:rsidR="000B051A">
        <w:rPr>
          <w:rFonts w:ascii="UD デジタル 教科書体 NP" w:eastAsia="UD デジタル 教科書体 NP" w:hAnsi="HGS創英角ﾎﾟｯﾌﾟ体" w:hint="eastAsia"/>
          <w:sz w:val="24"/>
        </w:rPr>
        <w:t>のあさが</w:t>
      </w:r>
      <w:proofErr w:type="gramStart"/>
      <w:r w:rsidR="000B051A">
        <w:rPr>
          <w:rFonts w:ascii="UD デジタル 教科書体 NP" w:eastAsia="UD デジタル 教科書体 NP" w:hAnsi="HGS創英角ﾎﾟｯﾌﾟ体" w:hint="eastAsia"/>
          <w:sz w:val="24"/>
        </w:rPr>
        <w:t>おが</w:t>
      </w:r>
      <w:proofErr w:type="gramEnd"/>
      <w:r w:rsidR="000B051A">
        <w:rPr>
          <w:rFonts w:ascii="UD デジタル 教科書体 NP" w:eastAsia="UD デジタル 教科書体 NP" w:hAnsi="HGS創英角ﾎﾟｯﾌﾟ体" w:hint="eastAsia"/>
          <w:sz w:val="24"/>
        </w:rPr>
        <w:t>咲き終わり、色水遊びや種の採取が終了した後、あさが</w:t>
      </w:r>
      <w:proofErr w:type="gramStart"/>
      <w:r w:rsidR="000B051A">
        <w:rPr>
          <w:rFonts w:ascii="UD デジタル 教科書体 NP" w:eastAsia="UD デジタル 教科書体 NP" w:hAnsi="HGS創英角ﾎﾟｯﾌﾟ体" w:hint="eastAsia"/>
          <w:sz w:val="24"/>
        </w:rPr>
        <w:t>おでは</w:t>
      </w:r>
      <w:proofErr w:type="gramEnd"/>
      <w:r w:rsidR="000B051A">
        <w:rPr>
          <w:rFonts w:ascii="UD デジタル 教科書体 NP" w:eastAsia="UD デジタル 教科書体 NP" w:hAnsi="HGS創英角ﾎﾟｯﾌﾟ体" w:hint="eastAsia"/>
          <w:sz w:val="24"/>
        </w:rPr>
        <w:t>染色までは至れなかったので、</w:t>
      </w:r>
      <w:r w:rsidR="004F4D6D">
        <w:rPr>
          <w:rFonts w:ascii="UD デジタル 教科書体 NP" w:eastAsia="UD デジタル 教科書体 NP" w:hAnsi="HGS創英角ﾎﾟｯﾌﾟ体" w:hint="eastAsia"/>
          <w:sz w:val="24"/>
        </w:rPr>
        <w:t>子どもたちが自分の手で色を生み出す体験を大切にしたいと考え、</w:t>
      </w:r>
      <w:r w:rsidR="009861B1">
        <w:rPr>
          <w:rFonts w:ascii="UD デジタル 教科書体 NP" w:eastAsia="UD デジタル 教科書体 NP" w:hAnsi="HGS創英角ﾎﾟｯﾌﾟ体" w:hint="eastAsia"/>
          <w:sz w:val="24"/>
        </w:rPr>
        <w:t>草木染を実践することになりました。染める素材は日常で使えるトートバックとし、ビワの葉は</w:t>
      </w:r>
      <w:r w:rsidR="00493243">
        <w:rPr>
          <w:rFonts w:ascii="UD デジタル 教科書体 NP" w:eastAsia="UD デジタル 教科書体 NP" w:hAnsi="HGS創英角ﾎﾟｯﾌﾟ体" w:hint="eastAsia"/>
          <w:sz w:val="24"/>
        </w:rPr>
        <w:t>園庭遊びの度に目にしてきたお隣のお爺さんの庭にあり</w:t>
      </w:r>
      <w:r w:rsidR="00BA3C57">
        <w:rPr>
          <w:rFonts w:ascii="UD デジタル 教科書体 NP" w:eastAsia="UD デジタル 教科書体 NP" w:hAnsi="HGS創英角ﾎﾟｯﾌﾟ体" w:hint="eastAsia"/>
          <w:sz w:val="24"/>
        </w:rPr>
        <w:t>、</w:t>
      </w:r>
      <w:r w:rsidR="00493243">
        <w:rPr>
          <w:rFonts w:ascii="UD デジタル 教科書体 NP" w:eastAsia="UD デジタル 教科書体 NP" w:hAnsi="HGS創英角ﾎﾟｯﾌﾟ体" w:hint="eastAsia"/>
          <w:sz w:val="24"/>
        </w:rPr>
        <w:t>子どもたちには親しみのある植物だったこと、</w:t>
      </w:r>
      <w:r w:rsidR="009861B1">
        <w:rPr>
          <w:rFonts w:ascii="UD デジタル 教科書体 NP" w:eastAsia="UD デジタル 教科書体 NP" w:hAnsi="HGS創英角ﾎﾟｯﾌﾟ体" w:hint="eastAsia"/>
          <w:sz w:val="24"/>
        </w:rPr>
        <w:t>コーヒーは</w:t>
      </w:r>
      <w:r w:rsidR="00BA3C57">
        <w:rPr>
          <w:rFonts w:ascii="UD デジタル 教科書体 NP" w:eastAsia="UD デジタル 教科書体 NP" w:hAnsi="HGS創英角ﾎﾟｯﾌﾟ体" w:hint="eastAsia"/>
          <w:sz w:val="24"/>
        </w:rPr>
        <w:t>担任の</w:t>
      </w:r>
      <w:r w:rsidR="00493243">
        <w:rPr>
          <w:rFonts w:ascii="UD デジタル 教科書体 NP" w:eastAsia="UD デジタル 教科書体 NP" w:hAnsi="HGS創英角ﾎﾟｯﾌﾟ体" w:hint="eastAsia"/>
          <w:sz w:val="24"/>
        </w:rPr>
        <w:t>休憩時間に漂う香りに子どもたちが気付き、「おうちでもパパとママが</w:t>
      </w:r>
      <w:proofErr w:type="gramStart"/>
      <w:r w:rsidR="00493243">
        <w:rPr>
          <w:rFonts w:ascii="UD デジタル 教科書体 NP" w:eastAsia="UD デジタル 教科書体 NP" w:hAnsi="HGS創英角ﾎﾟｯﾌﾟ体" w:hint="eastAsia"/>
          <w:sz w:val="24"/>
        </w:rPr>
        <w:t>飲んでるよ</w:t>
      </w:r>
      <w:proofErr w:type="gramEnd"/>
      <w:r w:rsidR="00493243">
        <w:rPr>
          <w:rFonts w:ascii="UD デジタル 教科書体 NP" w:eastAsia="UD デジタル 教科書体 NP" w:hAnsi="HGS創英角ﾎﾟｯﾌﾟ体" w:hint="eastAsia"/>
          <w:sz w:val="24"/>
        </w:rPr>
        <w:t>！」「</w:t>
      </w:r>
      <w:proofErr w:type="gramStart"/>
      <w:r w:rsidR="00493243">
        <w:rPr>
          <w:rFonts w:ascii="UD デジタル 教科書体 NP" w:eastAsia="UD デジタル 教科書体 NP" w:hAnsi="HGS創英角ﾎﾟｯﾌﾟ体" w:hint="eastAsia"/>
          <w:sz w:val="24"/>
        </w:rPr>
        <w:t>知ってる</w:t>
      </w:r>
      <w:proofErr w:type="gramEnd"/>
      <w:r w:rsidR="00493243">
        <w:rPr>
          <w:rFonts w:ascii="UD デジタル 教科書体 NP" w:eastAsia="UD デジタル 教科書体 NP" w:hAnsi="HGS創英角ﾎﾟｯﾌﾟ体" w:hint="eastAsia"/>
          <w:sz w:val="24"/>
        </w:rPr>
        <w:t>においだ」と話していたことから、生活につながる</w:t>
      </w:r>
      <w:r w:rsidR="005A6B9A">
        <w:rPr>
          <w:rFonts w:ascii="UD デジタル 教科書体 NP" w:eastAsia="UD デジタル 教科書体 NP" w:hAnsi="HGS創英角ﾎﾟｯﾌﾟ体" w:hint="eastAsia"/>
          <w:sz w:val="24"/>
        </w:rPr>
        <w:t>素材として選びました。</w:t>
      </w:r>
    </w:p>
    <w:p w14:paraId="729B9AB0" w14:textId="6F5D48F6" w:rsidR="004F4D6D" w:rsidRDefault="0049036C" w:rsidP="000728A4">
      <w:pPr>
        <w:spacing w:line="0" w:lineRule="atLeast"/>
        <w:rPr>
          <w:rFonts w:ascii="UD デジタル 教科書体 NP" w:eastAsia="UD デジタル 教科書体 NP" w:hAnsi="HGS創英角ﾎﾟｯﾌﾟ体"/>
          <w:sz w:val="24"/>
        </w:rPr>
      </w:pPr>
      <w:r>
        <w:rPr>
          <w:rFonts w:ascii="UD デジタル 教科書体 NP" w:eastAsia="UD デジタル 教科書体 NP" w:hAnsi="HGS創英角ﾎﾟｯﾌﾟ体" w:hint="eastAsia"/>
          <w:sz w:val="24"/>
        </w:rPr>
        <w:t xml:space="preserve">　</w:t>
      </w:r>
      <w:r w:rsidR="005A6B9A">
        <w:rPr>
          <w:rFonts w:ascii="UD デジタル 教科書体 NP" w:eastAsia="UD デジタル 教科書体 NP" w:hAnsi="HGS創英角ﾎﾟｯﾌﾟ体" w:hint="eastAsia"/>
          <w:sz w:val="24"/>
        </w:rPr>
        <w:t>実際に染めてみると、ビワの葉からは優しいピンク色、コーヒーからは</w:t>
      </w:r>
      <w:r w:rsidR="009861B1">
        <w:rPr>
          <w:rFonts w:ascii="UD デジタル 教科書体 NP" w:eastAsia="UD デジタル 教科書体 NP" w:hAnsi="HGS創英角ﾎﾟｯﾌﾟ体" w:hint="eastAsia"/>
          <w:sz w:val="24"/>
        </w:rPr>
        <w:t>あたたかい薄茶色</w:t>
      </w:r>
      <w:r w:rsidR="005A6B9A">
        <w:rPr>
          <w:rFonts w:ascii="UD デジタル 教科書体 NP" w:eastAsia="UD デジタル 教科書体 NP" w:hAnsi="HGS創英角ﾎﾟｯﾌﾟ体" w:hint="eastAsia"/>
          <w:sz w:val="24"/>
        </w:rPr>
        <w:t>が現れ</w:t>
      </w:r>
      <w:r w:rsidR="009861B1">
        <w:rPr>
          <w:rFonts w:ascii="UD デジタル 教科書体 NP" w:eastAsia="UD デジタル 教科書体 NP" w:hAnsi="HGS創英角ﾎﾟｯﾌﾟ体" w:hint="eastAsia"/>
          <w:sz w:val="24"/>
        </w:rPr>
        <w:t>「きれいな色だね」「コーヒーのいい匂いがするよ」と五感を通して感じ取る姿が見られました。</w:t>
      </w:r>
    </w:p>
    <w:p w14:paraId="5B48B332" w14:textId="77777777" w:rsidR="0049036C" w:rsidRPr="000305EE" w:rsidRDefault="0049036C" w:rsidP="000728A4">
      <w:pPr>
        <w:spacing w:line="0" w:lineRule="atLeast"/>
        <w:rPr>
          <w:rFonts w:ascii="UD デジタル 教科書体 NP" w:eastAsia="UD デジタル 教科書体 NP" w:hAnsi="HGS創英角ﾎﾟｯﾌﾟ体"/>
          <w:sz w:val="24"/>
        </w:rPr>
      </w:pPr>
    </w:p>
    <w:p w14:paraId="39301B99" w14:textId="48D62270" w:rsidR="000728A4" w:rsidRPr="0049036C" w:rsidRDefault="004F4D6D" w:rsidP="000728A4">
      <w:pPr>
        <w:spacing w:line="0" w:lineRule="atLeast"/>
        <w:rPr>
          <w:rFonts w:ascii="UD デジタル 教科書体 NP" w:eastAsia="UD デジタル 教科書体 NP" w:hAnsi="HGS創英角ﾎﾟｯﾌﾟ体"/>
          <w:b/>
          <w:bCs/>
          <w:color w:val="A019B7"/>
          <w:sz w:val="24"/>
        </w:rPr>
      </w:pPr>
      <w:r w:rsidRPr="0049036C">
        <w:rPr>
          <w:rFonts w:ascii="UD デジタル 教科書体 NP" w:eastAsia="UD デジタル 教科書体 NP" w:hAnsi="HGS創英角ﾎﾟｯﾌﾟ体" w:hint="eastAsia"/>
          <w:b/>
          <w:bCs/>
          <w:color w:val="A019B7"/>
          <w:sz w:val="24"/>
        </w:rPr>
        <w:t>地域とのつながり</w:t>
      </w:r>
    </w:p>
    <w:p w14:paraId="31ECD885" w14:textId="024B6B4F" w:rsidR="000728A4" w:rsidRDefault="009861B1" w:rsidP="004F4D6D">
      <w:pPr>
        <w:spacing w:line="0" w:lineRule="atLeast"/>
        <w:ind w:firstLineChars="100" w:firstLine="240"/>
        <w:rPr>
          <w:rFonts w:ascii="UD デジタル 教科書体 NP" w:eastAsia="UD デジタル 教科書体 NP" w:hAnsi="HG丸ｺﾞｼｯｸM-PRO"/>
          <w:sz w:val="24"/>
        </w:rPr>
      </w:pPr>
      <w:r>
        <w:rPr>
          <w:rFonts w:ascii="UD デジタル 教科書体 NP" w:eastAsia="UD デジタル 教科書体 NP" w:hAnsi="HG丸ｺﾞｼｯｸM-PRO" w:hint="eastAsia"/>
          <w:sz w:val="24"/>
        </w:rPr>
        <w:t>ビワの葉は保育園の隣に住むお爺さんの庭から分けていただいたもので、</w:t>
      </w:r>
      <w:r w:rsidR="004F4D6D">
        <w:rPr>
          <w:rFonts w:ascii="UD デジタル 教科書体 NP" w:eastAsia="UD デジタル 教科書体 NP" w:hAnsi="HG丸ｺﾞｼｯｸM-PRO" w:hint="eastAsia"/>
          <w:sz w:val="24"/>
        </w:rPr>
        <w:t>子どもたちが「ありがとう」と伝えるとニコニコと頷いてくださ</w:t>
      </w:r>
      <w:r>
        <w:rPr>
          <w:rFonts w:ascii="UD デジタル 教科書体 NP" w:eastAsia="UD デジタル 教科書体 NP" w:hAnsi="HG丸ｺﾞｼｯｸM-PRO" w:hint="eastAsia"/>
          <w:sz w:val="24"/>
        </w:rPr>
        <w:t>り、</w:t>
      </w:r>
      <w:r w:rsidR="004F4D6D">
        <w:rPr>
          <w:rFonts w:ascii="UD デジタル 教科書体 NP" w:eastAsia="UD デジタル 教科書体 NP" w:hAnsi="HG丸ｺﾞｼｯｸM-PRO" w:hint="eastAsia"/>
          <w:sz w:val="24"/>
        </w:rPr>
        <w:t>活動を通して小さな地域交流が生まれました。身近な人とのつながりの中で色づく体験となり、子どもたちにとっても</w:t>
      </w:r>
      <w:r w:rsidR="008A27DF">
        <w:rPr>
          <w:rFonts w:ascii="UD デジタル 教科書体 NP" w:eastAsia="UD デジタル 教科書体 NP" w:hAnsi="HG丸ｺﾞｼｯｸM-PRO" w:hint="eastAsia"/>
          <w:sz w:val="24"/>
        </w:rPr>
        <w:t>、</w:t>
      </w:r>
      <w:r w:rsidR="004F4D6D">
        <w:rPr>
          <w:rFonts w:ascii="UD デジタル 教科書体 NP" w:eastAsia="UD デジタル 教科書体 NP" w:hAnsi="HG丸ｺﾞｼｯｸM-PRO" w:hint="eastAsia"/>
          <w:sz w:val="24"/>
        </w:rPr>
        <w:t>温かな出来事とな</w:t>
      </w:r>
      <w:r w:rsidR="008A27DF">
        <w:rPr>
          <w:rFonts w:ascii="UD デジタル 教科書体 NP" w:eastAsia="UD デジタル 教科書体 NP" w:hAnsi="HG丸ｺﾞｼｯｸM-PRO" w:hint="eastAsia"/>
          <w:sz w:val="24"/>
        </w:rPr>
        <w:t>りました。</w:t>
      </w:r>
    </w:p>
    <w:p w14:paraId="5C4674D3" w14:textId="77777777" w:rsidR="0049036C" w:rsidRDefault="0049036C" w:rsidP="004F4D6D">
      <w:pPr>
        <w:spacing w:line="0" w:lineRule="atLeast"/>
        <w:ind w:firstLineChars="100" w:firstLine="240"/>
        <w:rPr>
          <w:rFonts w:ascii="UD デジタル 教科書体 NP" w:eastAsia="UD デジタル 教科書体 NP" w:hAnsi="HG丸ｺﾞｼｯｸM-PRO"/>
          <w:sz w:val="24"/>
        </w:rPr>
      </w:pPr>
    </w:p>
    <w:p w14:paraId="1A28D608" w14:textId="1D5CF194" w:rsidR="000728A4" w:rsidRPr="0049036C" w:rsidRDefault="008A27DF" w:rsidP="000728A4">
      <w:pPr>
        <w:spacing w:line="0" w:lineRule="atLeast"/>
        <w:rPr>
          <w:rFonts w:ascii="UD デジタル 教科書体 NP" w:eastAsia="UD デジタル 教科書体 NP" w:hAnsi="HGS創英角ﾎﾟｯﾌﾟ体"/>
          <w:b/>
          <w:bCs/>
          <w:color w:val="A019B7"/>
          <w:sz w:val="24"/>
        </w:rPr>
      </w:pPr>
      <w:r w:rsidRPr="0049036C">
        <w:rPr>
          <w:rFonts w:ascii="UD デジタル 教科書体 NP" w:eastAsia="UD デジタル 教科書体 NP" w:hAnsi="HGS創英角ﾎﾟｯﾌﾟ体" w:hint="eastAsia"/>
          <w:b/>
          <w:bCs/>
          <w:color w:val="A019B7"/>
          <w:sz w:val="24"/>
        </w:rPr>
        <w:t>子どもたちの姿</w:t>
      </w:r>
    </w:p>
    <w:p w14:paraId="1984F867" w14:textId="44FB699B" w:rsidR="000728A4" w:rsidRDefault="008A27DF" w:rsidP="001C5900">
      <w:pPr>
        <w:spacing w:line="0" w:lineRule="atLeast"/>
        <w:ind w:firstLineChars="100" w:firstLine="240"/>
        <w:rPr>
          <w:rFonts w:ascii="UD デジタル 教科書体 NP" w:eastAsia="UD デジタル 教科書体 NP"/>
          <w:sz w:val="24"/>
        </w:rPr>
      </w:pPr>
      <w:r>
        <w:rPr>
          <w:rFonts w:ascii="UD デジタル 教科書体 NP" w:eastAsia="UD デジタル 教科書体 NP" w:hint="eastAsia"/>
          <w:sz w:val="24"/>
        </w:rPr>
        <w:t>模様作りではゴムで布を縛る工程に</w:t>
      </w:r>
      <w:r w:rsidR="006F52F4">
        <w:rPr>
          <w:rFonts w:ascii="UD デジタル 教科書体 NP" w:eastAsia="UD デジタル 教科書体 NP" w:hint="eastAsia"/>
          <w:sz w:val="24"/>
        </w:rPr>
        <w:t>加え</w:t>
      </w:r>
      <w:r w:rsidR="00281E5F">
        <w:rPr>
          <w:rFonts w:ascii="UD デジタル 教科書体 NP" w:eastAsia="UD デジタル 教科書体 NP" w:hint="eastAsia"/>
          <w:sz w:val="24"/>
        </w:rPr>
        <w:t>、</w:t>
      </w:r>
      <w:r w:rsidR="006F52F4">
        <w:rPr>
          <w:rFonts w:ascii="UD デジタル 教科書体 NP" w:eastAsia="UD デジタル 教科書体 NP" w:hint="eastAsia"/>
          <w:sz w:val="24"/>
        </w:rPr>
        <w:t>染液を混ぜる、布を絞るといったいくつかの手順を体験しました。</w:t>
      </w:r>
      <w:r>
        <w:rPr>
          <w:rFonts w:ascii="UD デジタル 教科書体 NP" w:eastAsia="UD デジタル 教科書体 NP" w:hint="eastAsia"/>
          <w:sz w:val="24"/>
        </w:rPr>
        <w:t>ゴム結びに苦戦し、何度もやり直す子もいましたが、</w:t>
      </w:r>
      <w:r w:rsidR="0085757C">
        <w:rPr>
          <w:rFonts w:ascii="UD デジタル 教科書体 NP" w:eastAsia="UD デジタル 教科書体 NP" w:hint="eastAsia"/>
          <w:sz w:val="24"/>
        </w:rPr>
        <w:t>液の色が変わって</w:t>
      </w:r>
      <w:r w:rsidR="00804623">
        <w:rPr>
          <w:rFonts w:ascii="UD デジタル 教科書体 NP" w:eastAsia="UD デジタル 教科書体 NP" w:hint="eastAsia"/>
          <w:sz w:val="24"/>
        </w:rPr>
        <w:t>い</w:t>
      </w:r>
      <w:r w:rsidR="0085757C">
        <w:rPr>
          <w:rFonts w:ascii="UD デジタル 教科書体 NP" w:eastAsia="UD デジタル 教科書体 NP" w:hint="eastAsia"/>
          <w:sz w:val="24"/>
        </w:rPr>
        <w:t>く様子を興味深く覗き込み、</w:t>
      </w:r>
      <w:r w:rsidR="00D46D8D">
        <w:rPr>
          <w:rFonts w:ascii="UD デジタル 教科書体 NP" w:eastAsia="UD デジタル 教科書体 NP" w:hint="eastAsia"/>
          <w:sz w:val="24"/>
        </w:rPr>
        <w:t>「なんでこんな色なの？」「これどうやって絞ればいいの？」といった質問も出てきました。</w:t>
      </w:r>
      <w:r>
        <w:rPr>
          <w:rFonts w:ascii="UD デジタル 教科書体 NP" w:eastAsia="UD デジタル 教科書体 NP" w:hint="eastAsia"/>
          <w:sz w:val="24"/>
        </w:rPr>
        <w:t>以前クラスTシャツを作った時の経験を思い出し、自分なりに工夫する</w:t>
      </w:r>
      <w:r w:rsidR="00D46D8D">
        <w:rPr>
          <w:rFonts w:ascii="UD デジタル 教科書体 NP" w:eastAsia="UD デジタル 教科書体 NP" w:hint="eastAsia"/>
          <w:sz w:val="24"/>
        </w:rPr>
        <w:t>子や、</w:t>
      </w:r>
      <w:r>
        <w:rPr>
          <w:rFonts w:ascii="UD デジタル 教科書体 NP" w:eastAsia="UD デジタル 教科書体 NP" w:hint="eastAsia"/>
          <w:sz w:val="24"/>
        </w:rPr>
        <w:t>友だち同士で「こうするといいよ」とやり方を伝え合う</w:t>
      </w:r>
      <w:r w:rsidR="00D46D8D">
        <w:rPr>
          <w:rFonts w:ascii="UD デジタル 教科書体 NP" w:eastAsia="UD デジタル 教科書体 NP" w:hint="eastAsia"/>
          <w:sz w:val="24"/>
        </w:rPr>
        <w:t>場面もあり、</w:t>
      </w:r>
      <w:r>
        <w:rPr>
          <w:rFonts w:ascii="UD デジタル 教科書体 NP" w:eastAsia="UD デジタル 教科書体 NP" w:hint="eastAsia"/>
          <w:sz w:val="24"/>
        </w:rPr>
        <w:t>自然な学び合い</w:t>
      </w:r>
      <w:r w:rsidR="00D46D8D">
        <w:rPr>
          <w:rFonts w:ascii="UD デジタル 教科書体 NP" w:eastAsia="UD デジタル 教科書体 NP" w:hint="eastAsia"/>
          <w:sz w:val="24"/>
        </w:rPr>
        <w:t>の中で</w:t>
      </w:r>
      <w:r>
        <w:rPr>
          <w:rFonts w:ascii="UD デジタル 教科書体 NP" w:eastAsia="UD デジタル 教科書体 NP" w:hint="eastAsia"/>
          <w:sz w:val="24"/>
        </w:rPr>
        <w:t>、指先の使い方や力加減を考える機会となりました。</w:t>
      </w:r>
    </w:p>
    <w:p w14:paraId="1BD4E85B" w14:textId="77777777" w:rsidR="0049036C" w:rsidRDefault="0049036C" w:rsidP="001C5900">
      <w:pPr>
        <w:spacing w:line="0" w:lineRule="atLeast"/>
        <w:ind w:firstLineChars="100" w:firstLine="240"/>
        <w:rPr>
          <w:rFonts w:ascii="UD デジタル 教科書体 NP" w:eastAsia="UD デジタル 教科書体 NP"/>
          <w:sz w:val="24"/>
        </w:rPr>
      </w:pPr>
    </w:p>
    <w:p w14:paraId="4F6D2882" w14:textId="75D7A157" w:rsidR="008A27DF" w:rsidRPr="0049036C" w:rsidRDefault="008A27DF" w:rsidP="000728A4">
      <w:pPr>
        <w:spacing w:line="0" w:lineRule="atLeast"/>
        <w:rPr>
          <w:rFonts w:ascii="UD デジタル 教科書体 NP" w:eastAsia="UD デジタル 教科書体 NP" w:hAnsi="HGS創英角ﾎﾟｯﾌﾟ体"/>
          <w:b/>
          <w:bCs/>
          <w:color w:val="A019B7"/>
          <w:sz w:val="24"/>
        </w:rPr>
      </w:pPr>
      <w:r w:rsidRPr="0049036C">
        <w:rPr>
          <w:rFonts w:ascii="UD デジタル 教科書体 NP" w:eastAsia="UD デジタル 教科書体 NP" w:hAnsi="HGS創英角ﾎﾟｯﾌﾟ体" w:hint="eastAsia"/>
          <w:b/>
          <w:bCs/>
          <w:color w:val="A019B7"/>
          <w:sz w:val="24"/>
        </w:rPr>
        <w:t>保育者の関り</w:t>
      </w:r>
    </w:p>
    <w:p w14:paraId="19F56812" w14:textId="1167921A" w:rsidR="00F850DB" w:rsidRDefault="008A27DF" w:rsidP="000728A4">
      <w:pPr>
        <w:spacing w:line="0" w:lineRule="atLeast"/>
        <w:rPr>
          <w:rFonts w:ascii="UD デジタル 教科書体 NP" w:eastAsia="UD デジタル 教科書体 NP"/>
          <w:sz w:val="24"/>
        </w:rPr>
      </w:pPr>
      <w:r>
        <w:rPr>
          <w:rFonts w:ascii="UD デジタル 教科書体 NP" w:eastAsia="UD デジタル 教科書体 NP" w:hint="eastAsia"/>
          <w:sz w:val="24"/>
        </w:rPr>
        <w:t xml:space="preserve">　今回は卒園する年長組へのプレゼントとして製作した</w:t>
      </w:r>
      <w:r w:rsidR="005A6B9A">
        <w:rPr>
          <w:rFonts w:ascii="UD デジタル 教科書体 NP" w:eastAsia="UD デジタル 教科書体 NP" w:hint="eastAsia"/>
          <w:sz w:val="24"/>
        </w:rPr>
        <w:t>ことを伝えると</w:t>
      </w:r>
      <w:r>
        <w:rPr>
          <w:rFonts w:ascii="UD デジタル 教科書体 NP" w:eastAsia="UD デジタル 教科書体 NP" w:hint="eastAsia"/>
          <w:sz w:val="24"/>
        </w:rPr>
        <w:t>「喜んでくれるかな？」「すてきな色にしたい」と相手を</w:t>
      </w:r>
      <w:r w:rsidR="0058031A">
        <w:rPr>
          <w:rFonts w:ascii="UD デジタル 教科書体 NP" w:eastAsia="UD デジタル 教科書体 NP" w:hint="eastAsia"/>
          <w:sz w:val="24"/>
        </w:rPr>
        <w:t>思う声が聞かれました。</w:t>
      </w:r>
      <w:r w:rsidR="005A6B9A">
        <w:rPr>
          <w:rFonts w:ascii="UD デジタル 教科書体 NP" w:eastAsia="UD デジタル 教科書体 NP" w:hint="eastAsia"/>
          <w:sz w:val="24"/>
        </w:rPr>
        <w:t>活動の中で子どもたちが「ゴムのところだけ白く</w:t>
      </w:r>
      <w:proofErr w:type="gramStart"/>
      <w:r w:rsidR="005A6B9A">
        <w:rPr>
          <w:rFonts w:ascii="UD デジタル 教科書体 NP" w:eastAsia="UD デジタル 教科書体 NP" w:hint="eastAsia"/>
          <w:sz w:val="24"/>
        </w:rPr>
        <w:t>残ってるね</w:t>
      </w:r>
      <w:proofErr w:type="gramEnd"/>
      <w:r w:rsidR="005A6B9A">
        <w:rPr>
          <w:rFonts w:ascii="UD デジタル 教科書体 NP" w:eastAsia="UD デジタル 教科書体 NP" w:hint="eastAsia"/>
          <w:sz w:val="24"/>
        </w:rPr>
        <w:t>」「結び方がちがうと</w:t>
      </w:r>
      <w:r w:rsidR="00561050">
        <w:rPr>
          <w:rFonts w:ascii="UD デジタル 教科書体 NP" w:eastAsia="UD デジタル 教科書体 NP" w:hint="eastAsia"/>
          <w:sz w:val="24"/>
        </w:rPr>
        <w:t>模様もちがうよ」と</w:t>
      </w:r>
      <w:r w:rsidR="00F62B60">
        <w:rPr>
          <w:rFonts w:ascii="UD デジタル 教科書体 NP" w:eastAsia="UD デジタル 教科書体 NP" w:hint="eastAsia"/>
          <w:sz w:val="24"/>
        </w:rPr>
        <w:t>気付きを口</w:t>
      </w:r>
      <w:r w:rsidR="00F62B60">
        <w:rPr>
          <w:rFonts w:ascii="UD デジタル 教科書体 NP" w:eastAsia="UD デジタル 教科書体 NP" w:hint="eastAsia"/>
          <w:sz w:val="24"/>
        </w:rPr>
        <w:lastRenderedPageBreak/>
        <w:t>にした場面では、保育者は答</w:t>
      </w:r>
      <w:r w:rsidR="00BA3C57">
        <w:rPr>
          <w:rFonts w:ascii="UD デジタル 教科書体 NP" w:eastAsia="UD デジタル 教科書体 NP" w:hint="eastAsia"/>
          <w:sz w:val="24"/>
        </w:rPr>
        <w:t>えを</w:t>
      </w:r>
      <w:r w:rsidR="00F62B60">
        <w:rPr>
          <w:rFonts w:ascii="UD デジタル 教科書体 NP" w:eastAsia="UD デジタル 教科書体 NP" w:hint="eastAsia"/>
          <w:sz w:val="24"/>
        </w:rPr>
        <w:t>急がず、どこが違うのか染まったバックを見比べ</w:t>
      </w:r>
      <w:r w:rsidR="00F850DB">
        <w:rPr>
          <w:rFonts w:ascii="UD デジタル 教科書体 NP" w:eastAsia="UD デジタル 教科書体 NP" w:hint="eastAsia"/>
          <w:sz w:val="24"/>
        </w:rPr>
        <w:t>、発見を言葉に繋ぐようにしました。また、ゴム結びや絞りの工程で戸惑う姿には必要な部分だけ手を添え、出来た過程を認める関わりを心掛けました。試行錯誤しながらも自分なりに工夫しようとする姿が広がりました。</w:t>
      </w:r>
    </w:p>
    <w:p w14:paraId="7F363070" w14:textId="77777777" w:rsidR="0049036C" w:rsidRDefault="0049036C" w:rsidP="000728A4">
      <w:pPr>
        <w:spacing w:line="0" w:lineRule="atLeast"/>
        <w:rPr>
          <w:rFonts w:ascii="UD デジタル 教科書体 NP" w:eastAsia="UD デジタル 教科書体 NP"/>
          <w:sz w:val="24"/>
        </w:rPr>
      </w:pPr>
    </w:p>
    <w:p w14:paraId="3984837B" w14:textId="77777777" w:rsidR="0049036C" w:rsidRPr="00BA3C57" w:rsidRDefault="0049036C" w:rsidP="000728A4">
      <w:pPr>
        <w:spacing w:line="0" w:lineRule="atLeast"/>
        <w:rPr>
          <w:rFonts w:ascii="UD デジタル 教科書体 NP" w:eastAsia="UD デジタル 教科書体 NP"/>
          <w:sz w:val="24"/>
        </w:rPr>
      </w:pPr>
    </w:p>
    <w:p w14:paraId="6219DB62" w14:textId="23C7FC5A" w:rsidR="00377040" w:rsidRPr="0049036C" w:rsidRDefault="005B4B5C" w:rsidP="000728A4">
      <w:pPr>
        <w:spacing w:line="0" w:lineRule="atLeast"/>
        <w:rPr>
          <w:rFonts w:ascii="UD デジタル 教科書体 NP" w:eastAsia="UD デジタル 教科書体 NP"/>
          <w:b/>
          <w:bCs/>
          <w:color w:val="A019B7"/>
          <w:sz w:val="24"/>
        </w:rPr>
      </w:pPr>
      <w:r w:rsidRPr="0049036C">
        <w:rPr>
          <w:rFonts w:ascii="UD デジタル 教科書体 NP" w:eastAsia="UD デジタル 教科書体 NP" w:hint="eastAsia"/>
          <w:b/>
          <w:bCs/>
          <w:color w:val="A019B7"/>
          <w:sz w:val="24"/>
        </w:rPr>
        <w:t>振返り：</w:t>
      </w:r>
      <w:r w:rsidR="0058031A" w:rsidRPr="0049036C">
        <w:rPr>
          <w:rFonts w:ascii="UD デジタル 教科書体 NP" w:eastAsia="UD デジタル 教科書体 NP" w:hint="eastAsia"/>
          <w:b/>
          <w:bCs/>
          <w:color w:val="A019B7"/>
          <w:sz w:val="24"/>
        </w:rPr>
        <w:t>今後の展望</w:t>
      </w:r>
    </w:p>
    <w:p w14:paraId="34EE16E9" w14:textId="2BB4DB67" w:rsidR="0058031A" w:rsidRDefault="0049036C" w:rsidP="000728A4">
      <w:pPr>
        <w:spacing w:line="0" w:lineRule="atLeast"/>
        <w:rPr>
          <w:rFonts w:ascii="UD デジタル 教科書体 NP" w:eastAsia="UD デジタル 教科書体 NP"/>
          <w:sz w:val="24"/>
        </w:rPr>
      </w:pPr>
      <w:r>
        <w:rPr>
          <w:rFonts w:ascii="UD デジタル 教科書体 NP" w:eastAsia="UD デジタル 教科書体 NP" w:hint="eastAsia"/>
          <w:sz w:val="24"/>
        </w:rPr>
        <w:t xml:space="preserve">　</w:t>
      </w:r>
      <w:r w:rsidR="00132D99">
        <w:rPr>
          <w:rFonts w:ascii="UD デジタル 教科書体 NP" w:eastAsia="UD デジタル 教科書体 NP" w:hint="eastAsia"/>
          <w:sz w:val="24"/>
        </w:rPr>
        <w:t>色から始まった本活動で、子どもたちが色の変化や素材の違いに心を向けるだけでなく、人との繋がりの中で活動が広がっていく様子見られました。</w:t>
      </w:r>
      <w:r w:rsidR="00B43AFB">
        <w:rPr>
          <w:rFonts w:ascii="UD デジタル 教科書体 NP" w:eastAsia="UD デジタル 教科書体 NP" w:hint="eastAsia"/>
          <w:sz w:val="24"/>
        </w:rPr>
        <w:t>ビワの葉を分けてくださった地域の方への「ありがとう」という気持ちや、卒園する年長組に「喜んでもらいたい」という思いは子どもたちが意欲的に取り組む力になり、誰かを思いながら手を動かす経験は、つくる楽しさをより温かなものにしていたと思います。また身近な生活にある素材を使ったことで、子どもたちは自分の経験と結び付けながら考えることが出来ました。これから</w:t>
      </w:r>
      <w:r w:rsidR="0058031A">
        <w:rPr>
          <w:rFonts w:ascii="UD デジタル 教科書体 NP" w:eastAsia="UD デジタル 教科書体 NP" w:hint="eastAsia"/>
          <w:sz w:val="24"/>
        </w:rPr>
        <w:t>も子どもが主体となる表現活動を大切に</w:t>
      </w:r>
      <w:r w:rsidR="00BA3C57">
        <w:rPr>
          <w:rFonts w:ascii="UD デジタル 教科書体 NP" w:eastAsia="UD デジタル 教科書体 NP" w:hint="eastAsia"/>
          <w:sz w:val="24"/>
        </w:rPr>
        <w:t>続けて</w:t>
      </w:r>
      <w:r w:rsidR="0058031A">
        <w:rPr>
          <w:rFonts w:ascii="UD デジタル 教科書体 NP" w:eastAsia="UD デジタル 教科書体 NP" w:hint="eastAsia"/>
          <w:sz w:val="24"/>
        </w:rPr>
        <w:t>いきたいと思います。</w:t>
      </w:r>
    </w:p>
    <w:p w14:paraId="61B73B19" w14:textId="195BD97F" w:rsidR="0049036C" w:rsidRDefault="0049036C" w:rsidP="000728A4">
      <w:pPr>
        <w:spacing w:line="0" w:lineRule="atLeast"/>
        <w:rPr>
          <w:rFonts w:ascii="UD デジタル 教科書体 NP" w:eastAsia="UD デジタル 教科書体 NP"/>
          <w:sz w:val="24"/>
        </w:rPr>
      </w:pPr>
    </w:p>
    <w:p w14:paraId="58F73ED1" w14:textId="686632AC" w:rsidR="00AF74C3" w:rsidRPr="0058031A" w:rsidRDefault="00825645" w:rsidP="000728A4">
      <w:pPr>
        <w:spacing w:line="0" w:lineRule="atLeast"/>
        <w:rPr>
          <w:rFonts w:ascii="UD デジタル 教科書体 NP" w:eastAsia="UD デジタル 教科書体 NP"/>
          <w:sz w:val="24"/>
        </w:rPr>
      </w:pPr>
      <w:r>
        <w:rPr>
          <w:noProof/>
        </w:rPr>
        <w:drawing>
          <wp:anchor distT="0" distB="0" distL="114300" distR="114300" simplePos="0" relativeHeight="251664384" behindDoc="0" locked="0" layoutInCell="1" allowOverlap="1" wp14:anchorId="3C8BA8BC" wp14:editId="33B2ECA4">
            <wp:simplePos x="0" y="0"/>
            <wp:positionH relativeFrom="margin">
              <wp:align>left</wp:align>
            </wp:positionH>
            <wp:positionV relativeFrom="paragraph">
              <wp:posOffset>105262</wp:posOffset>
            </wp:positionV>
            <wp:extent cx="1620000" cy="1545840"/>
            <wp:effectExtent l="0" t="0" r="0" b="0"/>
            <wp:wrapNone/>
            <wp:docPr id="52023484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0000" cy="1545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0CD024BB" wp14:editId="1146112F">
            <wp:simplePos x="0" y="0"/>
            <wp:positionH relativeFrom="margin">
              <wp:posOffset>3438554</wp:posOffset>
            </wp:positionH>
            <wp:positionV relativeFrom="paragraph">
              <wp:posOffset>47315</wp:posOffset>
            </wp:positionV>
            <wp:extent cx="1620000" cy="1603800"/>
            <wp:effectExtent l="0" t="0" r="0" b="0"/>
            <wp:wrapNone/>
            <wp:docPr id="605248950"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20000" cy="1603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0" locked="0" layoutInCell="1" allowOverlap="1" wp14:anchorId="08C3B04E" wp14:editId="3BF29860">
            <wp:simplePos x="0" y="0"/>
            <wp:positionH relativeFrom="margin">
              <wp:posOffset>1729445</wp:posOffset>
            </wp:positionH>
            <wp:positionV relativeFrom="paragraph">
              <wp:posOffset>63500</wp:posOffset>
            </wp:positionV>
            <wp:extent cx="1620000" cy="1564920"/>
            <wp:effectExtent l="0" t="0" r="0" b="0"/>
            <wp:wrapNone/>
            <wp:docPr id="1972297686"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000" cy="1564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0CDF6D1" w14:textId="188C0A50" w:rsidR="0077197F" w:rsidRPr="005B4B5C" w:rsidRDefault="0077197F" w:rsidP="0058031A">
      <w:pPr>
        <w:spacing w:line="0" w:lineRule="atLeast"/>
        <w:ind w:firstLineChars="100" w:firstLine="240"/>
        <w:rPr>
          <w:rFonts w:ascii="UD デジタル 教科書体 NP" w:eastAsia="UD デジタル 教科書体 NP"/>
          <w:sz w:val="24"/>
        </w:rPr>
      </w:pPr>
    </w:p>
    <w:p w14:paraId="03F24E88" w14:textId="05B0EB19" w:rsidR="003D1ABD" w:rsidRPr="00190721" w:rsidRDefault="003D1ABD" w:rsidP="0077197F">
      <w:pPr>
        <w:spacing w:line="0" w:lineRule="atLeast"/>
        <w:ind w:firstLineChars="1300" w:firstLine="3120"/>
        <w:rPr>
          <w:rFonts w:ascii="UD デジタル 教科書体 NK" w:eastAsia="UD デジタル 教科書体 NK"/>
          <w:sz w:val="24"/>
        </w:rPr>
      </w:pPr>
    </w:p>
    <w:p w14:paraId="2882B380" w14:textId="45D2BEC2" w:rsidR="0077197F" w:rsidRPr="00190721" w:rsidRDefault="0077197F" w:rsidP="0077197F">
      <w:pPr>
        <w:rPr>
          <w:rFonts w:ascii="UD デジタル 教科書体 NK" w:eastAsia="UD デジタル 教科書体 NK"/>
          <w:sz w:val="24"/>
        </w:rPr>
      </w:pPr>
    </w:p>
    <w:p w14:paraId="424A710F" w14:textId="1DFEBA01" w:rsidR="00961390" w:rsidRPr="00190721" w:rsidRDefault="00825645">
      <w:pPr>
        <w:rPr>
          <w:rFonts w:ascii="UD デジタル 教科書体 NK" w:eastAsia="UD デジタル 教科書体 NK"/>
          <w:sz w:val="24"/>
        </w:rPr>
      </w:pPr>
      <w:r>
        <w:rPr>
          <w:noProof/>
        </w:rPr>
        <w:drawing>
          <wp:anchor distT="0" distB="0" distL="114300" distR="114300" simplePos="0" relativeHeight="251670528" behindDoc="0" locked="0" layoutInCell="1" allowOverlap="1" wp14:anchorId="4ABE4E67" wp14:editId="23B3D44F">
            <wp:simplePos x="0" y="0"/>
            <wp:positionH relativeFrom="margin">
              <wp:posOffset>3519819</wp:posOffset>
            </wp:positionH>
            <wp:positionV relativeFrom="paragraph">
              <wp:posOffset>2236972</wp:posOffset>
            </wp:positionV>
            <wp:extent cx="1620000" cy="1620000"/>
            <wp:effectExtent l="0" t="0" r="0" b="0"/>
            <wp:wrapNone/>
            <wp:docPr id="57923828"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20000" cy="1620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0" locked="0" layoutInCell="1" allowOverlap="1" wp14:anchorId="2CB82D94" wp14:editId="0BDC323C">
            <wp:simplePos x="0" y="0"/>
            <wp:positionH relativeFrom="margin">
              <wp:posOffset>1074878</wp:posOffset>
            </wp:positionH>
            <wp:positionV relativeFrom="paragraph">
              <wp:posOffset>611180</wp:posOffset>
            </wp:positionV>
            <wp:extent cx="1620000" cy="1555560"/>
            <wp:effectExtent l="0" t="0" r="0" b="6985"/>
            <wp:wrapNone/>
            <wp:docPr id="1790118895"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6000"/>
                    <a:stretch>
                      <a:fillRect/>
                    </a:stretch>
                  </pic:blipFill>
                  <pic:spPr bwMode="auto">
                    <a:xfrm>
                      <a:off x="0" y="0"/>
                      <a:ext cx="1620000" cy="15555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0" locked="0" layoutInCell="1" allowOverlap="1" wp14:anchorId="4DE36DAA" wp14:editId="7C0F261D">
            <wp:simplePos x="0" y="0"/>
            <wp:positionH relativeFrom="margin">
              <wp:posOffset>2792701</wp:posOffset>
            </wp:positionH>
            <wp:positionV relativeFrom="paragraph">
              <wp:posOffset>611269</wp:posOffset>
            </wp:positionV>
            <wp:extent cx="1620000" cy="1534320"/>
            <wp:effectExtent l="0" t="0" r="0" b="8890"/>
            <wp:wrapNone/>
            <wp:docPr id="1233575437"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20000" cy="15343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2311433D" wp14:editId="3D0FA903">
            <wp:simplePos x="0" y="0"/>
            <wp:positionH relativeFrom="margin">
              <wp:align>right</wp:align>
            </wp:positionH>
            <wp:positionV relativeFrom="paragraph">
              <wp:posOffset>580848</wp:posOffset>
            </wp:positionV>
            <wp:extent cx="1620000" cy="1563840"/>
            <wp:effectExtent l="0" t="0" r="0" b="0"/>
            <wp:wrapNone/>
            <wp:docPr id="101438246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20000" cy="156384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961390" w:rsidRPr="00190721" w:rsidSect="0049036C">
      <w:pgSz w:w="11906" w:h="16838" w:code="9"/>
      <w:pgMar w:top="1531"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5CF90" w14:textId="77777777" w:rsidR="006A2AFD" w:rsidRDefault="006A2AFD" w:rsidP="0077197F">
      <w:r>
        <w:separator/>
      </w:r>
    </w:p>
  </w:endnote>
  <w:endnote w:type="continuationSeparator" w:id="0">
    <w:p w14:paraId="058E1BAB" w14:textId="77777777" w:rsidR="006A2AFD" w:rsidRDefault="006A2AFD" w:rsidP="00771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UD デジタル 教科書体 NP">
    <w:panose1 w:val="02020400000000000000"/>
    <w:charset w:val="80"/>
    <w:family w:val="roman"/>
    <w:pitch w:val="variable"/>
    <w:sig w:usb0="800002A3" w:usb1="2AC7ECFA" w:usb2="00000010" w:usb3="00000000" w:csb0="00020000" w:csb1="00000000"/>
  </w:font>
  <w:font w:name="HGS創英角ﾎﾟｯﾌﾟ体">
    <w:panose1 w:val="040B0A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UD デジタル 教科書体 NK">
    <w:panose1 w:val="02020400000000000000"/>
    <w:charset w:val="80"/>
    <w:family w:val="roman"/>
    <w:pitch w:val="variable"/>
    <w:sig w:usb0="800002A3" w:usb1="2AC7ECFA"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DDF5C2" w14:textId="77777777" w:rsidR="006A2AFD" w:rsidRDefault="006A2AFD" w:rsidP="0077197F">
      <w:r>
        <w:separator/>
      </w:r>
    </w:p>
  </w:footnote>
  <w:footnote w:type="continuationSeparator" w:id="0">
    <w:p w14:paraId="36AF8980" w14:textId="77777777" w:rsidR="006A2AFD" w:rsidRDefault="006A2AFD" w:rsidP="0077197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840"/>
  <w:drawingGridHorizontalSpacing w:val="11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246"/>
    <w:rsid w:val="000039B4"/>
    <w:rsid w:val="000305EE"/>
    <w:rsid w:val="000728A4"/>
    <w:rsid w:val="000A76BD"/>
    <w:rsid w:val="000B051A"/>
    <w:rsid w:val="000E1995"/>
    <w:rsid w:val="00132D99"/>
    <w:rsid w:val="001751B3"/>
    <w:rsid w:val="00190721"/>
    <w:rsid w:val="001C5900"/>
    <w:rsid w:val="001F6CCD"/>
    <w:rsid w:val="00245C1B"/>
    <w:rsid w:val="00281E5F"/>
    <w:rsid w:val="002C162D"/>
    <w:rsid w:val="00377040"/>
    <w:rsid w:val="003D1ABD"/>
    <w:rsid w:val="0049036C"/>
    <w:rsid w:val="00493243"/>
    <w:rsid w:val="00493872"/>
    <w:rsid w:val="004F4D6D"/>
    <w:rsid w:val="005111BD"/>
    <w:rsid w:val="00514D67"/>
    <w:rsid w:val="00561050"/>
    <w:rsid w:val="0058031A"/>
    <w:rsid w:val="005A6B9A"/>
    <w:rsid w:val="005B4B5C"/>
    <w:rsid w:val="00616930"/>
    <w:rsid w:val="0064562A"/>
    <w:rsid w:val="0069382E"/>
    <w:rsid w:val="006A2AFD"/>
    <w:rsid w:val="006B1A2F"/>
    <w:rsid w:val="006F52F4"/>
    <w:rsid w:val="0077197F"/>
    <w:rsid w:val="007B2E72"/>
    <w:rsid w:val="00804623"/>
    <w:rsid w:val="00825645"/>
    <w:rsid w:val="00852E3D"/>
    <w:rsid w:val="0085741B"/>
    <w:rsid w:val="0085757C"/>
    <w:rsid w:val="008728B5"/>
    <w:rsid w:val="008A27DF"/>
    <w:rsid w:val="00961390"/>
    <w:rsid w:val="00966037"/>
    <w:rsid w:val="009861B1"/>
    <w:rsid w:val="009E6022"/>
    <w:rsid w:val="00AD2280"/>
    <w:rsid w:val="00AF74C3"/>
    <w:rsid w:val="00B03F7C"/>
    <w:rsid w:val="00B43AFB"/>
    <w:rsid w:val="00B568C6"/>
    <w:rsid w:val="00B915E8"/>
    <w:rsid w:val="00BA3C57"/>
    <w:rsid w:val="00C01DA7"/>
    <w:rsid w:val="00C34650"/>
    <w:rsid w:val="00CF6AF9"/>
    <w:rsid w:val="00D46D8D"/>
    <w:rsid w:val="00E2482A"/>
    <w:rsid w:val="00E37246"/>
    <w:rsid w:val="00E476CC"/>
    <w:rsid w:val="00F36A2C"/>
    <w:rsid w:val="00F62B60"/>
    <w:rsid w:val="00F65562"/>
    <w:rsid w:val="00F850DB"/>
    <w:rsid w:val="00FF621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A9D4FFC"/>
  <w15:chartTrackingRefBased/>
  <w15:docId w15:val="{7B15F0AB-A25E-4D97-8988-FF4B75E70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7197F"/>
    <w:rPr>
      <w:sz w:val="22"/>
      <w:szCs w:val="24"/>
    </w:rPr>
  </w:style>
  <w:style w:type="paragraph" w:styleId="1">
    <w:name w:val="heading 1"/>
    <w:basedOn w:val="a"/>
    <w:next w:val="a"/>
    <w:link w:val="10"/>
    <w:uiPriority w:val="9"/>
    <w:qFormat/>
    <w:rsid w:val="00E37246"/>
    <w:pPr>
      <w:keepNext/>
      <w:keepLines/>
      <w:widowControl w:val="0"/>
      <w:spacing w:before="280" w:after="80"/>
      <w:jc w:val="both"/>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37246"/>
    <w:pPr>
      <w:keepNext/>
      <w:keepLines/>
      <w:widowControl w:val="0"/>
      <w:spacing w:before="160" w:after="80"/>
      <w:jc w:val="both"/>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37246"/>
    <w:pPr>
      <w:keepNext/>
      <w:keepLines/>
      <w:widowControl w:val="0"/>
      <w:spacing w:before="160" w:after="80"/>
      <w:jc w:val="both"/>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E37246"/>
    <w:pPr>
      <w:keepNext/>
      <w:keepLines/>
      <w:widowControl w:val="0"/>
      <w:spacing w:before="80" w:after="40"/>
      <w:jc w:val="both"/>
      <w:outlineLvl w:val="3"/>
    </w:pPr>
    <w:rPr>
      <w:rFonts w:asciiTheme="majorHAnsi" w:eastAsiaTheme="majorEastAsia" w:hAnsiTheme="majorHAnsi" w:cstheme="majorBidi"/>
      <w:color w:val="000000" w:themeColor="text1"/>
      <w:sz w:val="21"/>
      <w:szCs w:val="22"/>
    </w:rPr>
  </w:style>
  <w:style w:type="paragraph" w:styleId="5">
    <w:name w:val="heading 5"/>
    <w:basedOn w:val="a"/>
    <w:next w:val="a"/>
    <w:link w:val="50"/>
    <w:uiPriority w:val="9"/>
    <w:semiHidden/>
    <w:unhideWhenUsed/>
    <w:qFormat/>
    <w:rsid w:val="00E37246"/>
    <w:pPr>
      <w:keepNext/>
      <w:keepLines/>
      <w:widowControl w:val="0"/>
      <w:spacing w:before="80" w:after="40"/>
      <w:ind w:leftChars="100" w:left="100"/>
      <w:jc w:val="both"/>
      <w:outlineLvl w:val="4"/>
    </w:pPr>
    <w:rPr>
      <w:rFonts w:asciiTheme="majorHAnsi" w:eastAsiaTheme="majorEastAsia" w:hAnsiTheme="majorHAnsi" w:cstheme="majorBidi"/>
      <w:color w:val="000000" w:themeColor="text1"/>
      <w:sz w:val="21"/>
      <w:szCs w:val="22"/>
    </w:rPr>
  </w:style>
  <w:style w:type="paragraph" w:styleId="6">
    <w:name w:val="heading 6"/>
    <w:basedOn w:val="a"/>
    <w:next w:val="a"/>
    <w:link w:val="60"/>
    <w:uiPriority w:val="9"/>
    <w:semiHidden/>
    <w:unhideWhenUsed/>
    <w:qFormat/>
    <w:rsid w:val="00E37246"/>
    <w:pPr>
      <w:keepNext/>
      <w:keepLines/>
      <w:widowControl w:val="0"/>
      <w:spacing w:before="80" w:after="40"/>
      <w:ind w:leftChars="200" w:left="200"/>
      <w:jc w:val="both"/>
      <w:outlineLvl w:val="5"/>
    </w:pPr>
    <w:rPr>
      <w:rFonts w:asciiTheme="majorHAnsi" w:eastAsiaTheme="majorEastAsia" w:hAnsiTheme="majorHAnsi" w:cstheme="majorBidi"/>
      <w:color w:val="000000" w:themeColor="text1"/>
      <w:sz w:val="21"/>
      <w:szCs w:val="22"/>
    </w:rPr>
  </w:style>
  <w:style w:type="paragraph" w:styleId="7">
    <w:name w:val="heading 7"/>
    <w:basedOn w:val="a"/>
    <w:next w:val="a"/>
    <w:link w:val="70"/>
    <w:uiPriority w:val="9"/>
    <w:semiHidden/>
    <w:unhideWhenUsed/>
    <w:qFormat/>
    <w:rsid w:val="00E37246"/>
    <w:pPr>
      <w:keepNext/>
      <w:keepLines/>
      <w:widowControl w:val="0"/>
      <w:spacing w:before="80" w:after="40"/>
      <w:ind w:leftChars="300" w:left="300"/>
      <w:jc w:val="both"/>
      <w:outlineLvl w:val="6"/>
    </w:pPr>
    <w:rPr>
      <w:rFonts w:asciiTheme="majorHAnsi" w:eastAsiaTheme="majorEastAsia" w:hAnsiTheme="majorHAnsi" w:cstheme="majorBidi"/>
      <w:color w:val="000000" w:themeColor="text1"/>
      <w:sz w:val="21"/>
      <w:szCs w:val="22"/>
    </w:rPr>
  </w:style>
  <w:style w:type="paragraph" w:styleId="8">
    <w:name w:val="heading 8"/>
    <w:basedOn w:val="a"/>
    <w:next w:val="a"/>
    <w:link w:val="80"/>
    <w:uiPriority w:val="9"/>
    <w:semiHidden/>
    <w:unhideWhenUsed/>
    <w:qFormat/>
    <w:rsid w:val="00E37246"/>
    <w:pPr>
      <w:keepNext/>
      <w:keepLines/>
      <w:widowControl w:val="0"/>
      <w:spacing w:before="80" w:after="40"/>
      <w:ind w:leftChars="400" w:left="400"/>
      <w:jc w:val="both"/>
      <w:outlineLvl w:val="7"/>
    </w:pPr>
    <w:rPr>
      <w:rFonts w:asciiTheme="majorHAnsi" w:eastAsiaTheme="majorEastAsia" w:hAnsiTheme="majorHAnsi" w:cstheme="majorBidi"/>
      <w:color w:val="000000" w:themeColor="text1"/>
      <w:sz w:val="21"/>
      <w:szCs w:val="22"/>
    </w:rPr>
  </w:style>
  <w:style w:type="paragraph" w:styleId="9">
    <w:name w:val="heading 9"/>
    <w:basedOn w:val="a"/>
    <w:next w:val="a"/>
    <w:link w:val="90"/>
    <w:uiPriority w:val="9"/>
    <w:semiHidden/>
    <w:unhideWhenUsed/>
    <w:qFormat/>
    <w:rsid w:val="00E37246"/>
    <w:pPr>
      <w:keepNext/>
      <w:keepLines/>
      <w:widowControl w:val="0"/>
      <w:spacing w:before="80" w:after="40"/>
      <w:ind w:leftChars="500" w:left="500"/>
      <w:jc w:val="both"/>
      <w:outlineLvl w:val="8"/>
    </w:pPr>
    <w:rPr>
      <w:rFonts w:asciiTheme="majorHAnsi" w:eastAsiaTheme="majorEastAsia" w:hAnsiTheme="majorHAnsi" w:cstheme="majorBidi"/>
      <w:color w:val="000000" w:themeColor="text1"/>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3724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3724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3724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3724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3724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3724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3724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3724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3724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37246"/>
    <w:pPr>
      <w:widowControl w:val="0"/>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3724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37246"/>
    <w:pPr>
      <w:widowControl w:val="0"/>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3724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37246"/>
    <w:pPr>
      <w:widowControl w:val="0"/>
      <w:spacing w:before="160" w:after="160"/>
      <w:jc w:val="center"/>
    </w:pPr>
    <w:rPr>
      <w:i/>
      <w:iCs/>
      <w:color w:val="404040" w:themeColor="text1" w:themeTint="BF"/>
      <w:sz w:val="21"/>
      <w:szCs w:val="22"/>
    </w:rPr>
  </w:style>
  <w:style w:type="character" w:customStyle="1" w:styleId="a8">
    <w:name w:val="引用文 (文字)"/>
    <w:basedOn w:val="a0"/>
    <w:link w:val="a7"/>
    <w:uiPriority w:val="29"/>
    <w:rsid w:val="00E37246"/>
    <w:rPr>
      <w:i/>
      <w:iCs/>
      <w:color w:val="404040" w:themeColor="text1" w:themeTint="BF"/>
    </w:rPr>
  </w:style>
  <w:style w:type="paragraph" w:styleId="a9">
    <w:name w:val="List Paragraph"/>
    <w:basedOn w:val="a"/>
    <w:uiPriority w:val="34"/>
    <w:qFormat/>
    <w:rsid w:val="00E37246"/>
    <w:pPr>
      <w:widowControl w:val="0"/>
      <w:ind w:left="720"/>
      <w:contextualSpacing/>
      <w:jc w:val="both"/>
    </w:pPr>
    <w:rPr>
      <w:sz w:val="21"/>
      <w:szCs w:val="22"/>
    </w:rPr>
  </w:style>
  <w:style w:type="character" w:styleId="21">
    <w:name w:val="Intense Emphasis"/>
    <w:basedOn w:val="a0"/>
    <w:uiPriority w:val="21"/>
    <w:qFormat/>
    <w:rsid w:val="00E37246"/>
    <w:rPr>
      <w:i/>
      <w:iCs/>
      <w:color w:val="2F5496" w:themeColor="accent1" w:themeShade="BF"/>
    </w:rPr>
  </w:style>
  <w:style w:type="paragraph" w:styleId="22">
    <w:name w:val="Intense Quote"/>
    <w:basedOn w:val="a"/>
    <w:next w:val="a"/>
    <w:link w:val="23"/>
    <w:uiPriority w:val="30"/>
    <w:qFormat/>
    <w:rsid w:val="00E37246"/>
    <w:pPr>
      <w:widowControl w:val="0"/>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sz w:val="21"/>
      <w:szCs w:val="22"/>
    </w:rPr>
  </w:style>
  <w:style w:type="character" w:customStyle="1" w:styleId="23">
    <w:name w:val="引用文 2 (文字)"/>
    <w:basedOn w:val="a0"/>
    <w:link w:val="22"/>
    <w:uiPriority w:val="30"/>
    <w:rsid w:val="00E37246"/>
    <w:rPr>
      <w:i/>
      <w:iCs/>
      <w:color w:val="2F5496" w:themeColor="accent1" w:themeShade="BF"/>
    </w:rPr>
  </w:style>
  <w:style w:type="character" w:styleId="24">
    <w:name w:val="Intense Reference"/>
    <w:basedOn w:val="a0"/>
    <w:uiPriority w:val="32"/>
    <w:qFormat/>
    <w:rsid w:val="00E37246"/>
    <w:rPr>
      <w:b/>
      <w:bCs/>
      <w:smallCaps/>
      <w:color w:val="2F5496" w:themeColor="accent1" w:themeShade="BF"/>
      <w:spacing w:val="5"/>
    </w:rPr>
  </w:style>
  <w:style w:type="paragraph" w:styleId="aa">
    <w:name w:val="header"/>
    <w:basedOn w:val="a"/>
    <w:link w:val="ab"/>
    <w:uiPriority w:val="99"/>
    <w:unhideWhenUsed/>
    <w:rsid w:val="0077197F"/>
    <w:pPr>
      <w:tabs>
        <w:tab w:val="center" w:pos="4252"/>
        <w:tab w:val="right" w:pos="8504"/>
      </w:tabs>
      <w:snapToGrid w:val="0"/>
    </w:pPr>
  </w:style>
  <w:style w:type="character" w:customStyle="1" w:styleId="ab">
    <w:name w:val="ヘッダー (文字)"/>
    <w:basedOn w:val="a0"/>
    <w:link w:val="aa"/>
    <w:uiPriority w:val="99"/>
    <w:rsid w:val="0077197F"/>
    <w:rPr>
      <w:sz w:val="22"/>
      <w:szCs w:val="24"/>
    </w:rPr>
  </w:style>
  <w:style w:type="paragraph" w:styleId="ac">
    <w:name w:val="footer"/>
    <w:basedOn w:val="a"/>
    <w:link w:val="ad"/>
    <w:uiPriority w:val="99"/>
    <w:unhideWhenUsed/>
    <w:rsid w:val="0077197F"/>
    <w:pPr>
      <w:tabs>
        <w:tab w:val="center" w:pos="4252"/>
        <w:tab w:val="right" w:pos="8504"/>
      </w:tabs>
      <w:snapToGrid w:val="0"/>
    </w:pPr>
  </w:style>
  <w:style w:type="character" w:customStyle="1" w:styleId="ad">
    <w:name w:val="フッター (文字)"/>
    <w:basedOn w:val="a0"/>
    <w:link w:val="ac"/>
    <w:uiPriority w:val="99"/>
    <w:rsid w:val="0077197F"/>
    <w:rPr>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205</Words>
  <Characters>1173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nijinohikari7</dc:creator>
  <cp:keywords/>
  <dc:description/>
  <cp:lastModifiedBy>nijinohikari23</cp:lastModifiedBy>
  <cp:revision>2</cp:revision>
  <cp:lastPrinted>2025-11-27T01:46:00Z</cp:lastPrinted>
  <dcterms:created xsi:type="dcterms:W3CDTF">2026-05-12T01:47:00Z</dcterms:created>
  <dcterms:modified xsi:type="dcterms:W3CDTF">2026-05-12T01:47:00Z</dcterms:modified>
</cp:coreProperties>
</file>